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51C" w:rsidRPr="00127523" w:rsidRDefault="00140525" w:rsidP="00127523">
      <w:pPr>
        <w:jc w:val="both"/>
        <w:rPr>
          <w:rFonts w:ascii="Times New Roman" w:hAnsi="Times New Roman" w:cs="Times New Roman"/>
          <w:sz w:val="24"/>
          <w:szCs w:val="24"/>
        </w:rPr>
      </w:pPr>
      <w:r w:rsidRPr="00127523">
        <w:rPr>
          <w:rFonts w:ascii="Times New Roman" w:hAnsi="Times New Roman" w:cs="Times New Roman"/>
          <w:sz w:val="24"/>
          <w:szCs w:val="24"/>
        </w:rPr>
        <w:t xml:space="preserve">A </w:t>
      </w:r>
      <w:r w:rsidRPr="00127523">
        <w:rPr>
          <w:rFonts w:ascii="Times New Roman" w:hAnsi="Times New Roman" w:cs="Times New Roman"/>
          <w:b/>
          <w:sz w:val="28"/>
          <w:szCs w:val="28"/>
          <w:u w:val="single"/>
        </w:rPr>
        <w:t xml:space="preserve">Secretaria Municipal de Obras, </w:t>
      </w:r>
      <w:r w:rsidR="00127523" w:rsidRPr="00127523">
        <w:rPr>
          <w:rFonts w:ascii="Times New Roman" w:hAnsi="Times New Roman" w:cs="Times New Roman"/>
          <w:b/>
          <w:sz w:val="28"/>
          <w:szCs w:val="28"/>
          <w:u w:val="single"/>
        </w:rPr>
        <w:t>Viação,</w:t>
      </w:r>
      <w:r w:rsidRPr="00127523">
        <w:rPr>
          <w:rFonts w:ascii="Times New Roman" w:hAnsi="Times New Roman" w:cs="Times New Roman"/>
          <w:b/>
          <w:sz w:val="28"/>
          <w:szCs w:val="28"/>
          <w:u w:val="single"/>
        </w:rPr>
        <w:t xml:space="preserve"> Transporte e Trânsito</w:t>
      </w:r>
      <w:r w:rsidRPr="00127523">
        <w:rPr>
          <w:rFonts w:ascii="Times New Roman" w:hAnsi="Times New Roman" w:cs="Times New Roman"/>
          <w:sz w:val="24"/>
          <w:szCs w:val="24"/>
        </w:rPr>
        <w:t>, é um órgão encarregado de estudar, projetar e executar as reformas e conservação das obras e estradas municipais, bem como os cuidados em manter a cidade limpa e organizada.</w:t>
      </w:r>
    </w:p>
    <w:p w:rsidR="00140525" w:rsidRPr="00127523" w:rsidRDefault="00140525" w:rsidP="00127523">
      <w:pPr>
        <w:jc w:val="both"/>
        <w:rPr>
          <w:rFonts w:ascii="Times New Roman" w:hAnsi="Times New Roman" w:cs="Times New Roman"/>
          <w:sz w:val="24"/>
          <w:szCs w:val="24"/>
        </w:rPr>
      </w:pPr>
      <w:r w:rsidRPr="00127523">
        <w:rPr>
          <w:rFonts w:ascii="Times New Roman" w:hAnsi="Times New Roman" w:cs="Times New Roman"/>
          <w:sz w:val="24"/>
          <w:szCs w:val="24"/>
        </w:rPr>
        <w:t xml:space="preserve">Sendo assim, a secretaria conta com 38 funcionários, distribuídos em diversos segmentos, tais como: operadores de maquinas, serviços gerais, motorista, operário, vigia, pedreiro, mecânico, secretário de órgão, assessor e diretor de Trânsito. </w:t>
      </w:r>
    </w:p>
    <w:p w:rsidR="00140525" w:rsidRPr="001547B0" w:rsidRDefault="00140525" w:rsidP="00127523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547B0">
        <w:rPr>
          <w:rFonts w:ascii="Times New Roman" w:hAnsi="Times New Roman" w:cs="Times New Roman"/>
          <w:b/>
          <w:i/>
          <w:sz w:val="24"/>
          <w:szCs w:val="24"/>
          <w:u w:val="single"/>
        </w:rPr>
        <w:t>Consta com uma frota de veículos no pátio para desenvolvimento de suas atividades, sendo eles:</w:t>
      </w:r>
      <w:bookmarkStart w:id="0" w:name="_GoBack"/>
      <w:bookmarkEnd w:id="0"/>
    </w:p>
    <w:p w:rsidR="00140525" w:rsidRPr="00127523" w:rsidRDefault="00140525" w:rsidP="00127523">
      <w:pPr>
        <w:jc w:val="both"/>
        <w:rPr>
          <w:rFonts w:ascii="Times New Roman" w:hAnsi="Times New Roman" w:cs="Times New Roman"/>
          <w:sz w:val="24"/>
          <w:szCs w:val="24"/>
        </w:rPr>
      </w:pPr>
      <w:r w:rsidRPr="00127523">
        <w:rPr>
          <w:rFonts w:ascii="Times New Roman" w:hAnsi="Times New Roman" w:cs="Times New Roman"/>
          <w:sz w:val="24"/>
          <w:szCs w:val="24"/>
        </w:rPr>
        <w:t xml:space="preserve">- 02 </w:t>
      </w:r>
      <w:proofErr w:type="spellStart"/>
      <w:r w:rsidRPr="00127523">
        <w:rPr>
          <w:rFonts w:ascii="Times New Roman" w:hAnsi="Times New Roman" w:cs="Times New Roman"/>
          <w:sz w:val="24"/>
          <w:szCs w:val="24"/>
        </w:rPr>
        <w:t>Patrolas</w:t>
      </w:r>
      <w:proofErr w:type="spellEnd"/>
      <w:r w:rsidRPr="00127523">
        <w:rPr>
          <w:rFonts w:ascii="Times New Roman" w:hAnsi="Times New Roman" w:cs="Times New Roman"/>
          <w:sz w:val="24"/>
          <w:szCs w:val="24"/>
        </w:rPr>
        <w:t>;</w:t>
      </w:r>
    </w:p>
    <w:p w:rsidR="00140525" w:rsidRPr="00127523" w:rsidRDefault="00140525" w:rsidP="00127523">
      <w:pPr>
        <w:jc w:val="both"/>
        <w:rPr>
          <w:rFonts w:ascii="Times New Roman" w:hAnsi="Times New Roman" w:cs="Times New Roman"/>
          <w:sz w:val="24"/>
          <w:szCs w:val="24"/>
        </w:rPr>
      </w:pPr>
      <w:r w:rsidRPr="00127523">
        <w:rPr>
          <w:rFonts w:ascii="Times New Roman" w:hAnsi="Times New Roman" w:cs="Times New Roman"/>
          <w:sz w:val="24"/>
          <w:szCs w:val="24"/>
        </w:rPr>
        <w:t>- 02 Carregadeiras;</w:t>
      </w:r>
    </w:p>
    <w:p w:rsidR="00140525" w:rsidRPr="00127523" w:rsidRDefault="00140525" w:rsidP="00127523">
      <w:pPr>
        <w:jc w:val="both"/>
        <w:rPr>
          <w:rFonts w:ascii="Times New Roman" w:hAnsi="Times New Roman" w:cs="Times New Roman"/>
          <w:sz w:val="24"/>
          <w:szCs w:val="24"/>
        </w:rPr>
      </w:pPr>
      <w:r w:rsidRPr="00127523">
        <w:rPr>
          <w:rFonts w:ascii="Times New Roman" w:hAnsi="Times New Roman" w:cs="Times New Roman"/>
          <w:sz w:val="24"/>
          <w:szCs w:val="24"/>
        </w:rPr>
        <w:t>- 04 caminhões;</w:t>
      </w:r>
    </w:p>
    <w:p w:rsidR="00140525" w:rsidRPr="00127523" w:rsidRDefault="00140525" w:rsidP="00127523">
      <w:pPr>
        <w:jc w:val="both"/>
        <w:rPr>
          <w:rFonts w:ascii="Times New Roman" w:hAnsi="Times New Roman" w:cs="Times New Roman"/>
          <w:sz w:val="24"/>
          <w:szCs w:val="24"/>
        </w:rPr>
      </w:pPr>
      <w:r w:rsidRPr="00127523">
        <w:rPr>
          <w:rFonts w:ascii="Times New Roman" w:hAnsi="Times New Roman" w:cs="Times New Roman"/>
          <w:sz w:val="24"/>
          <w:szCs w:val="24"/>
        </w:rPr>
        <w:t>- 03 Retro escavadeira;</w:t>
      </w:r>
    </w:p>
    <w:p w:rsidR="00140525" w:rsidRPr="00127523" w:rsidRDefault="00140525" w:rsidP="00127523">
      <w:pPr>
        <w:jc w:val="both"/>
        <w:rPr>
          <w:rFonts w:ascii="Times New Roman" w:hAnsi="Times New Roman" w:cs="Times New Roman"/>
          <w:sz w:val="24"/>
          <w:szCs w:val="24"/>
        </w:rPr>
      </w:pPr>
      <w:r w:rsidRPr="00127523">
        <w:rPr>
          <w:rFonts w:ascii="Times New Roman" w:hAnsi="Times New Roman" w:cs="Times New Roman"/>
          <w:sz w:val="24"/>
          <w:szCs w:val="24"/>
        </w:rPr>
        <w:t xml:space="preserve">- </w:t>
      </w:r>
      <w:r w:rsidR="00150C4B" w:rsidRPr="00127523">
        <w:rPr>
          <w:rFonts w:ascii="Times New Roman" w:hAnsi="Times New Roman" w:cs="Times New Roman"/>
          <w:sz w:val="24"/>
          <w:szCs w:val="24"/>
        </w:rPr>
        <w:t>01 Trator;</w:t>
      </w:r>
    </w:p>
    <w:p w:rsidR="00150C4B" w:rsidRPr="00127523" w:rsidRDefault="00150C4B" w:rsidP="00127523">
      <w:pPr>
        <w:jc w:val="both"/>
        <w:rPr>
          <w:rFonts w:ascii="Times New Roman" w:hAnsi="Times New Roman" w:cs="Times New Roman"/>
          <w:sz w:val="24"/>
          <w:szCs w:val="24"/>
        </w:rPr>
      </w:pPr>
      <w:r w:rsidRPr="00127523">
        <w:rPr>
          <w:rFonts w:ascii="Times New Roman" w:hAnsi="Times New Roman" w:cs="Times New Roman"/>
          <w:sz w:val="24"/>
          <w:szCs w:val="24"/>
        </w:rPr>
        <w:t>- 01 Carro;</w:t>
      </w:r>
    </w:p>
    <w:p w:rsidR="00150C4B" w:rsidRPr="001547B0" w:rsidRDefault="00150C4B" w:rsidP="00127523">
      <w:pPr>
        <w:jc w:val="both"/>
        <w:rPr>
          <w:rFonts w:ascii="Times New Roman" w:hAnsi="Times New Roman" w:cs="Times New Roman"/>
          <w:b/>
          <w:i/>
          <w:color w:val="385623" w:themeColor="accent6" w:themeShade="80"/>
          <w:sz w:val="28"/>
          <w:szCs w:val="28"/>
          <w:u w:val="single"/>
        </w:rPr>
      </w:pPr>
      <w:r w:rsidRPr="001547B0">
        <w:rPr>
          <w:rFonts w:ascii="Times New Roman" w:hAnsi="Times New Roman" w:cs="Times New Roman"/>
          <w:b/>
          <w:i/>
          <w:color w:val="385623" w:themeColor="accent6" w:themeShade="80"/>
          <w:sz w:val="28"/>
          <w:szCs w:val="28"/>
          <w:u w:val="single"/>
        </w:rPr>
        <w:t>Durante o transcorrer do ano foram realizados diversos trabalhos no Município, tanto cidade como interior. Dentre eles se destacam:</w:t>
      </w:r>
    </w:p>
    <w:p w:rsidR="00150C4B" w:rsidRPr="001547B0" w:rsidRDefault="00150C4B" w:rsidP="00127523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547B0">
        <w:rPr>
          <w:rFonts w:ascii="Times New Roman" w:hAnsi="Times New Roman" w:cs="Times New Roman"/>
          <w:b/>
          <w:i/>
          <w:sz w:val="24"/>
          <w:szCs w:val="24"/>
          <w:u w:val="single"/>
        </w:rPr>
        <w:t>- Limpeza nos colégios, ruas, avenidas, praça e bairros;</w:t>
      </w:r>
    </w:p>
    <w:p w:rsidR="00150C4B" w:rsidRPr="001547B0" w:rsidRDefault="00150C4B" w:rsidP="00127523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547B0">
        <w:rPr>
          <w:rFonts w:ascii="Times New Roman" w:hAnsi="Times New Roman" w:cs="Times New Roman"/>
          <w:b/>
          <w:i/>
          <w:sz w:val="24"/>
          <w:szCs w:val="24"/>
          <w:u w:val="single"/>
        </w:rPr>
        <w:t>- Revitalização da praça;</w:t>
      </w:r>
    </w:p>
    <w:p w:rsidR="00150C4B" w:rsidRPr="001547B0" w:rsidRDefault="00150C4B" w:rsidP="00127523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547B0">
        <w:rPr>
          <w:rFonts w:ascii="Times New Roman" w:hAnsi="Times New Roman" w:cs="Times New Roman"/>
          <w:b/>
          <w:i/>
          <w:sz w:val="24"/>
          <w:szCs w:val="24"/>
          <w:u w:val="single"/>
        </w:rPr>
        <w:t>- Limpeza e pinturas nos cordões da avenida;</w:t>
      </w:r>
    </w:p>
    <w:p w:rsidR="00150C4B" w:rsidRPr="00127523" w:rsidRDefault="00150C4B" w:rsidP="00127523">
      <w:pPr>
        <w:jc w:val="both"/>
        <w:rPr>
          <w:rFonts w:ascii="Times New Roman" w:hAnsi="Times New Roman" w:cs="Times New Roman"/>
          <w:sz w:val="24"/>
          <w:szCs w:val="24"/>
        </w:rPr>
      </w:pPr>
      <w:r w:rsidRPr="001547B0">
        <w:rPr>
          <w:rFonts w:ascii="Times New Roman" w:hAnsi="Times New Roman" w:cs="Times New Roman"/>
          <w:b/>
          <w:i/>
          <w:sz w:val="24"/>
          <w:szCs w:val="24"/>
          <w:u w:val="single"/>
        </w:rPr>
        <w:t>- Tapa Buraco:</w:t>
      </w:r>
      <w:r w:rsidRPr="00127523">
        <w:rPr>
          <w:rFonts w:ascii="Times New Roman" w:hAnsi="Times New Roman" w:cs="Times New Roman"/>
          <w:sz w:val="24"/>
          <w:szCs w:val="24"/>
        </w:rPr>
        <w:t xml:space="preserve"> Avenida João Pedro de Moura, Avenida Constante Luiz </w:t>
      </w:r>
      <w:proofErr w:type="spellStart"/>
      <w:r w:rsidRPr="00127523">
        <w:rPr>
          <w:rFonts w:ascii="Times New Roman" w:hAnsi="Times New Roman" w:cs="Times New Roman"/>
          <w:sz w:val="24"/>
          <w:szCs w:val="24"/>
        </w:rPr>
        <w:t>Gemelli</w:t>
      </w:r>
      <w:proofErr w:type="spellEnd"/>
      <w:r w:rsidRPr="00127523">
        <w:rPr>
          <w:rFonts w:ascii="Times New Roman" w:hAnsi="Times New Roman" w:cs="Times New Roman"/>
          <w:sz w:val="24"/>
          <w:szCs w:val="24"/>
        </w:rPr>
        <w:t xml:space="preserve">, Rua Pedro </w:t>
      </w:r>
      <w:proofErr w:type="spellStart"/>
      <w:r w:rsidRPr="00127523">
        <w:rPr>
          <w:rFonts w:ascii="Times New Roman" w:hAnsi="Times New Roman" w:cs="Times New Roman"/>
          <w:sz w:val="24"/>
          <w:szCs w:val="24"/>
        </w:rPr>
        <w:t>Cordenunsi</w:t>
      </w:r>
      <w:proofErr w:type="spellEnd"/>
      <w:r w:rsidRPr="00127523">
        <w:rPr>
          <w:rFonts w:ascii="Times New Roman" w:hAnsi="Times New Roman" w:cs="Times New Roman"/>
          <w:sz w:val="24"/>
          <w:szCs w:val="24"/>
        </w:rPr>
        <w:t xml:space="preserve">, Rua Pedro Luiz Costa, Rua Olívio Argentino Pias, Rua </w:t>
      </w:r>
      <w:proofErr w:type="spellStart"/>
      <w:r w:rsidRPr="00127523">
        <w:rPr>
          <w:rFonts w:ascii="Times New Roman" w:hAnsi="Times New Roman" w:cs="Times New Roman"/>
          <w:sz w:val="24"/>
          <w:szCs w:val="24"/>
        </w:rPr>
        <w:t>Ervin</w:t>
      </w:r>
      <w:proofErr w:type="spellEnd"/>
      <w:r w:rsidRPr="00127523">
        <w:rPr>
          <w:rFonts w:ascii="Times New Roman" w:hAnsi="Times New Roman" w:cs="Times New Roman"/>
          <w:sz w:val="24"/>
          <w:szCs w:val="24"/>
        </w:rPr>
        <w:t xml:space="preserve"> Mateus </w:t>
      </w:r>
      <w:proofErr w:type="spellStart"/>
      <w:r w:rsidRPr="00127523">
        <w:rPr>
          <w:rFonts w:ascii="Times New Roman" w:hAnsi="Times New Roman" w:cs="Times New Roman"/>
          <w:sz w:val="24"/>
          <w:szCs w:val="24"/>
        </w:rPr>
        <w:t>Braun</w:t>
      </w:r>
      <w:proofErr w:type="spellEnd"/>
      <w:r w:rsidRPr="00127523">
        <w:rPr>
          <w:rFonts w:ascii="Times New Roman" w:hAnsi="Times New Roman" w:cs="Times New Roman"/>
          <w:sz w:val="24"/>
          <w:szCs w:val="24"/>
        </w:rPr>
        <w:t>;</w:t>
      </w:r>
    </w:p>
    <w:p w:rsidR="00DF0196" w:rsidRPr="00127523" w:rsidRDefault="00150C4B" w:rsidP="00127523">
      <w:pPr>
        <w:jc w:val="both"/>
        <w:rPr>
          <w:rFonts w:ascii="Times New Roman" w:hAnsi="Times New Roman" w:cs="Times New Roman"/>
          <w:sz w:val="24"/>
          <w:szCs w:val="24"/>
        </w:rPr>
      </w:pPr>
      <w:r w:rsidRPr="001547B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- Construção de </w:t>
      </w:r>
      <w:proofErr w:type="spellStart"/>
      <w:r w:rsidRPr="001547B0">
        <w:rPr>
          <w:rFonts w:ascii="Times New Roman" w:hAnsi="Times New Roman" w:cs="Times New Roman"/>
          <w:b/>
          <w:i/>
          <w:sz w:val="24"/>
          <w:szCs w:val="24"/>
          <w:u w:val="single"/>
        </w:rPr>
        <w:t>Boeiros</w:t>
      </w:r>
      <w:proofErr w:type="spellEnd"/>
      <w:r w:rsidRPr="001547B0">
        <w:rPr>
          <w:rFonts w:ascii="Times New Roman" w:hAnsi="Times New Roman" w:cs="Times New Roman"/>
          <w:b/>
          <w:i/>
          <w:sz w:val="24"/>
          <w:szCs w:val="24"/>
          <w:u w:val="single"/>
        </w:rPr>
        <w:t>/ Boca de lobo:</w:t>
      </w:r>
      <w:r w:rsidRPr="00127523">
        <w:rPr>
          <w:rFonts w:ascii="Times New Roman" w:hAnsi="Times New Roman" w:cs="Times New Roman"/>
          <w:sz w:val="24"/>
          <w:szCs w:val="24"/>
        </w:rPr>
        <w:t xml:space="preserve"> Sítio Langner, Linha </w:t>
      </w:r>
      <w:proofErr w:type="spellStart"/>
      <w:r w:rsidRPr="00127523">
        <w:rPr>
          <w:rFonts w:ascii="Times New Roman" w:hAnsi="Times New Roman" w:cs="Times New Roman"/>
          <w:sz w:val="24"/>
          <w:szCs w:val="24"/>
        </w:rPr>
        <w:t>Ardengui</w:t>
      </w:r>
      <w:proofErr w:type="spellEnd"/>
      <w:r w:rsidRPr="00127523">
        <w:rPr>
          <w:rFonts w:ascii="Times New Roman" w:hAnsi="Times New Roman" w:cs="Times New Roman"/>
          <w:sz w:val="24"/>
          <w:szCs w:val="24"/>
        </w:rPr>
        <w:t xml:space="preserve">, </w:t>
      </w:r>
      <w:r w:rsidR="00DF0196" w:rsidRPr="00127523">
        <w:rPr>
          <w:rFonts w:ascii="Times New Roman" w:hAnsi="Times New Roman" w:cs="Times New Roman"/>
          <w:sz w:val="24"/>
          <w:szCs w:val="24"/>
        </w:rPr>
        <w:t xml:space="preserve">Avenida Constante Luiz </w:t>
      </w:r>
      <w:proofErr w:type="spellStart"/>
      <w:r w:rsidR="00DF0196" w:rsidRPr="00127523">
        <w:rPr>
          <w:rFonts w:ascii="Times New Roman" w:hAnsi="Times New Roman" w:cs="Times New Roman"/>
          <w:sz w:val="24"/>
          <w:szCs w:val="24"/>
        </w:rPr>
        <w:t>Gemelli</w:t>
      </w:r>
      <w:proofErr w:type="spellEnd"/>
      <w:r w:rsidR="00DF0196" w:rsidRPr="00127523">
        <w:rPr>
          <w:rFonts w:ascii="Times New Roman" w:hAnsi="Times New Roman" w:cs="Times New Roman"/>
          <w:sz w:val="24"/>
          <w:szCs w:val="24"/>
        </w:rPr>
        <w:t xml:space="preserve"> (saída para o Braga), Rua </w:t>
      </w:r>
      <w:proofErr w:type="spellStart"/>
      <w:r w:rsidR="00DF0196" w:rsidRPr="00127523">
        <w:rPr>
          <w:rFonts w:ascii="Times New Roman" w:hAnsi="Times New Roman" w:cs="Times New Roman"/>
          <w:sz w:val="24"/>
          <w:szCs w:val="24"/>
        </w:rPr>
        <w:t>Maximino</w:t>
      </w:r>
      <w:proofErr w:type="spellEnd"/>
      <w:r w:rsidR="00DF0196" w:rsidRPr="00127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196" w:rsidRPr="00127523">
        <w:rPr>
          <w:rFonts w:ascii="Times New Roman" w:hAnsi="Times New Roman" w:cs="Times New Roman"/>
          <w:sz w:val="24"/>
          <w:szCs w:val="24"/>
        </w:rPr>
        <w:t>Rossoni</w:t>
      </w:r>
      <w:proofErr w:type="spellEnd"/>
      <w:r w:rsidR="00DF0196" w:rsidRPr="00127523">
        <w:rPr>
          <w:rFonts w:ascii="Times New Roman" w:hAnsi="Times New Roman" w:cs="Times New Roman"/>
          <w:sz w:val="24"/>
          <w:szCs w:val="24"/>
        </w:rPr>
        <w:t>;</w:t>
      </w:r>
    </w:p>
    <w:p w:rsidR="00DF0196" w:rsidRPr="00127523" w:rsidRDefault="00DF0196" w:rsidP="00127523">
      <w:pPr>
        <w:jc w:val="both"/>
        <w:rPr>
          <w:rFonts w:ascii="Times New Roman" w:hAnsi="Times New Roman" w:cs="Times New Roman"/>
          <w:sz w:val="24"/>
          <w:szCs w:val="24"/>
        </w:rPr>
      </w:pPr>
      <w:r w:rsidRPr="001547B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- Reparo de </w:t>
      </w:r>
      <w:proofErr w:type="spellStart"/>
      <w:r w:rsidRPr="001547B0">
        <w:rPr>
          <w:rFonts w:ascii="Times New Roman" w:hAnsi="Times New Roman" w:cs="Times New Roman"/>
          <w:b/>
          <w:i/>
          <w:sz w:val="24"/>
          <w:szCs w:val="24"/>
          <w:u w:val="single"/>
        </w:rPr>
        <w:t>Boeiros</w:t>
      </w:r>
      <w:proofErr w:type="spellEnd"/>
      <w:r w:rsidRPr="001547B0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Pr="00127523">
        <w:rPr>
          <w:rFonts w:ascii="Times New Roman" w:hAnsi="Times New Roman" w:cs="Times New Roman"/>
          <w:sz w:val="24"/>
          <w:szCs w:val="24"/>
        </w:rPr>
        <w:t xml:space="preserve"> Sítio Langner, Sítio Langner divisa São Sebastião, Linha Soledade, Linha Fonseca, Linha Casagrande/ São João, São João estrada geral, Capoeira dos Amaros (reserva indígena), Rincão Boaventura, Linha Arnaldo Pinto, Sítio Ouro Verde, Linha </w:t>
      </w:r>
      <w:proofErr w:type="spellStart"/>
      <w:r w:rsidRPr="00127523">
        <w:rPr>
          <w:rFonts w:ascii="Times New Roman" w:hAnsi="Times New Roman" w:cs="Times New Roman"/>
          <w:sz w:val="24"/>
          <w:szCs w:val="24"/>
        </w:rPr>
        <w:t>Froner</w:t>
      </w:r>
      <w:proofErr w:type="spellEnd"/>
      <w:r w:rsidRPr="00127523">
        <w:rPr>
          <w:rFonts w:ascii="Times New Roman" w:hAnsi="Times New Roman" w:cs="Times New Roman"/>
          <w:sz w:val="24"/>
          <w:szCs w:val="24"/>
        </w:rPr>
        <w:t xml:space="preserve"> (Guilherme Arruda), Linha Mato Queimado (reserva indígena), Lajeado Barreiro, Rincão de Lurdes (Barca do </w:t>
      </w:r>
      <w:proofErr w:type="spellStart"/>
      <w:r w:rsidRPr="00127523">
        <w:rPr>
          <w:rFonts w:ascii="Times New Roman" w:hAnsi="Times New Roman" w:cs="Times New Roman"/>
          <w:sz w:val="24"/>
          <w:szCs w:val="24"/>
        </w:rPr>
        <w:t>Sadi</w:t>
      </w:r>
      <w:proofErr w:type="spellEnd"/>
      <w:r w:rsidRPr="00127523">
        <w:rPr>
          <w:rFonts w:ascii="Times New Roman" w:hAnsi="Times New Roman" w:cs="Times New Roman"/>
          <w:sz w:val="24"/>
          <w:szCs w:val="24"/>
        </w:rPr>
        <w:t>);</w:t>
      </w:r>
    </w:p>
    <w:p w:rsidR="00DF0196" w:rsidRPr="00127523" w:rsidRDefault="00DF0196" w:rsidP="00127523">
      <w:pPr>
        <w:jc w:val="both"/>
        <w:rPr>
          <w:rFonts w:ascii="Times New Roman" w:hAnsi="Times New Roman" w:cs="Times New Roman"/>
          <w:sz w:val="24"/>
          <w:szCs w:val="24"/>
        </w:rPr>
      </w:pPr>
      <w:r w:rsidRPr="00127523">
        <w:rPr>
          <w:rFonts w:ascii="Times New Roman" w:hAnsi="Times New Roman" w:cs="Times New Roman"/>
          <w:sz w:val="24"/>
          <w:szCs w:val="24"/>
        </w:rPr>
        <w:t>- Terraplanagem: Missão Indígena, para construção de Posto de Saúde, Suinocultura, Propriedades Rurais e Urbanas;</w:t>
      </w:r>
    </w:p>
    <w:p w:rsidR="00150C4B" w:rsidRPr="00127523" w:rsidRDefault="00DF0196" w:rsidP="00127523">
      <w:pPr>
        <w:jc w:val="both"/>
        <w:rPr>
          <w:rFonts w:ascii="Times New Roman" w:hAnsi="Times New Roman" w:cs="Times New Roman"/>
          <w:sz w:val="24"/>
          <w:szCs w:val="24"/>
        </w:rPr>
      </w:pPr>
      <w:r w:rsidRPr="001547B0">
        <w:rPr>
          <w:rFonts w:ascii="Times New Roman" w:hAnsi="Times New Roman" w:cs="Times New Roman"/>
          <w:b/>
          <w:i/>
          <w:sz w:val="24"/>
          <w:szCs w:val="24"/>
          <w:u w:val="single"/>
        </w:rPr>
        <w:t>- Reparos em estradas, totalizando aproximadamente 500 km:</w:t>
      </w:r>
      <w:r w:rsidRPr="00127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523">
        <w:rPr>
          <w:rFonts w:ascii="Times New Roman" w:hAnsi="Times New Roman" w:cs="Times New Roman"/>
          <w:sz w:val="24"/>
          <w:szCs w:val="24"/>
        </w:rPr>
        <w:t>Patrolamento</w:t>
      </w:r>
      <w:proofErr w:type="spellEnd"/>
      <w:r w:rsidRPr="00127523">
        <w:rPr>
          <w:rFonts w:ascii="Times New Roman" w:hAnsi="Times New Roman" w:cs="Times New Roman"/>
          <w:sz w:val="24"/>
          <w:szCs w:val="24"/>
        </w:rPr>
        <w:t xml:space="preserve"> e ou </w:t>
      </w:r>
      <w:proofErr w:type="spellStart"/>
      <w:r w:rsidRPr="00127523">
        <w:rPr>
          <w:rFonts w:ascii="Times New Roman" w:hAnsi="Times New Roman" w:cs="Times New Roman"/>
          <w:sz w:val="24"/>
          <w:szCs w:val="24"/>
        </w:rPr>
        <w:t>Cascalhamento</w:t>
      </w:r>
      <w:proofErr w:type="spellEnd"/>
      <w:r w:rsidRPr="00127523">
        <w:rPr>
          <w:rFonts w:ascii="Times New Roman" w:hAnsi="Times New Roman" w:cs="Times New Roman"/>
          <w:sz w:val="24"/>
          <w:szCs w:val="24"/>
        </w:rPr>
        <w:t xml:space="preserve"> e ou Rolagem: Sítio Langner, Linha </w:t>
      </w:r>
      <w:proofErr w:type="spellStart"/>
      <w:r w:rsidRPr="00127523">
        <w:rPr>
          <w:rFonts w:ascii="Times New Roman" w:hAnsi="Times New Roman" w:cs="Times New Roman"/>
          <w:sz w:val="24"/>
          <w:szCs w:val="24"/>
        </w:rPr>
        <w:t>Ardenghi</w:t>
      </w:r>
      <w:proofErr w:type="spellEnd"/>
      <w:r w:rsidRPr="00127523">
        <w:rPr>
          <w:rFonts w:ascii="Times New Roman" w:hAnsi="Times New Roman" w:cs="Times New Roman"/>
          <w:sz w:val="24"/>
          <w:szCs w:val="24"/>
        </w:rPr>
        <w:t xml:space="preserve">, Bairro </w:t>
      </w:r>
      <w:proofErr w:type="spellStart"/>
      <w:r w:rsidRPr="00127523">
        <w:rPr>
          <w:rFonts w:ascii="Times New Roman" w:hAnsi="Times New Roman" w:cs="Times New Roman"/>
          <w:sz w:val="24"/>
          <w:szCs w:val="24"/>
        </w:rPr>
        <w:t>Maximinoi</w:t>
      </w:r>
      <w:proofErr w:type="spellEnd"/>
      <w:r w:rsidRPr="00127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523">
        <w:rPr>
          <w:rFonts w:ascii="Times New Roman" w:hAnsi="Times New Roman" w:cs="Times New Roman"/>
          <w:sz w:val="24"/>
          <w:szCs w:val="24"/>
        </w:rPr>
        <w:t>Rossoni</w:t>
      </w:r>
      <w:proofErr w:type="spellEnd"/>
      <w:r w:rsidRPr="00127523">
        <w:rPr>
          <w:rFonts w:ascii="Times New Roman" w:hAnsi="Times New Roman" w:cs="Times New Roman"/>
          <w:sz w:val="24"/>
          <w:szCs w:val="24"/>
        </w:rPr>
        <w:t>, Pau Escrito (reserva indígena)</w:t>
      </w:r>
      <w:r w:rsidR="00127523" w:rsidRPr="00127523">
        <w:rPr>
          <w:rFonts w:ascii="Times New Roman" w:hAnsi="Times New Roman" w:cs="Times New Roman"/>
          <w:sz w:val="24"/>
          <w:szCs w:val="24"/>
        </w:rPr>
        <w:t xml:space="preserve">, Estiva a Posse Marrone, Linha Hildebrandt, Lajeado Raso, Linha Figueira, Rincão Boa Ventura, Sitio Santos, Sitio </w:t>
      </w:r>
      <w:proofErr w:type="spellStart"/>
      <w:r w:rsidR="00127523" w:rsidRPr="00127523">
        <w:rPr>
          <w:rFonts w:ascii="Times New Roman" w:hAnsi="Times New Roman" w:cs="Times New Roman"/>
          <w:sz w:val="24"/>
          <w:szCs w:val="24"/>
        </w:rPr>
        <w:t>Bombardeli</w:t>
      </w:r>
      <w:proofErr w:type="spellEnd"/>
      <w:r w:rsidR="00127523" w:rsidRPr="00127523">
        <w:rPr>
          <w:rFonts w:ascii="Times New Roman" w:hAnsi="Times New Roman" w:cs="Times New Roman"/>
          <w:sz w:val="24"/>
          <w:szCs w:val="24"/>
        </w:rPr>
        <w:t xml:space="preserve">, São Pio X, Vista Alegre, Passo Pinheirinho, Linha Ferraz, Estiva, Vila São João, Linha </w:t>
      </w:r>
      <w:proofErr w:type="spellStart"/>
      <w:r w:rsidR="00127523" w:rsidRPr="00127523">
        <w:rPr>
          <w:rFonts w:ascii="Times New Roman" w:hAnsi="Times New Roman" w:cs="Times New Roman"/>
          <w:sz w:val="24"/>
          <w:szCs w:val="24"/>
        </w:rPr>
        <w:t>Terezio</w:t>
      </w:r>
      <w:proofErr w:type="spellEnd"/>
      <w:r w:rsidR="00127523" w:rsidRPr="00127523">
        <w:rPr>
          <w:rFonts w:ascii="Times New Roman" w:hAnsi="Times New Roman" w:cs="Times New Roman"/>
          <w:sz w:val="24"/>
          <w:szCs w:val="24"/>
        </w:rPr>
        <w:t xml:space="preserve">, Linha Marçal, Lajeado Barreiro, Olaia de Moraes, Vila São Sebastião a Linha </w:t>
      </w:r>
      <w:proofErr w:type="spellStart"/>
      <w:r w:rsidR="00127523" w:rsidRPr="00127523">
        <w:rPr>
          <w:rFonts w:ascii="Times New Roman" w:hAnsi="Times New Roman" w:cs="Times New Roman"/>
          <w:sz w:val="24"/>
          <w:szCs w:val="24"/>
        </w:rPr>
        <w:lastRenderedPageBreak/>
        <w:t>Kern</w:t>
      </w:r>
      <w:proofErr w:type="spellEnd"/>
      <w:r w:rsidR="00127523" w:rsidRPr="00127523">
        <w:rPr>
          <w:rFonts w:ascii="Times New Roman" w:hAnsi="Times New Roman" w:cs="Times New Roman"/>
          <w:sz w:val="24"/>
          <w:szCs w:val="24"/>
        </w:rPr>
        <w:t xml:space="preserve">, Sítio Ouro Verde, Sítio Langner, </w:t>
      </w:r>
      <w:proofErr w:type="spellStart"/>
      <w:r w:rsidR="00127523" w:rsidRPr="00127523">
        <w:rPr>
          <w:rFonts w:ascii="Times New Roman" w:hAnsi="Times New Roman" w:cs="Times New Roman"/>
          <w:sz w:val="24"/>
          <w:szCs w:val="24"/>
        </w:rPr>
        <w:t>Paiquere</w:t>
      </w:r>
      <w:proofErr w:type="spellEnd"/>
      <w:r w:rsidR="00127523" w:rsidRPr="00127523">
        <w:rPr>
          <w:rFonts w:ascii="Times New Roman" w:hAnsi="Times New Roman" w:cs="Times New Roman"/>
          <w:sz w:val="24"/>
          <w:szCs w:val="24"/>
        </w:rPr>
        <w:t xml:space="preserve">, Linha Casagrande a São José, São José a Rincão de Lurdes, Barca do </w:t>
      </w:r>
      <w:proofErr w:type="spellStart"/>
      <w:r w:rsidR="00127523" w:rsidRPr="00127523">
        <w:rPr>
          <w:rFonts w:ascii="Times New Roman" w:hAnsi="Times New Roman" w:cs="Times New Roman"/>
          <w:sz w:val="24"/>
          <w:szCs w:val="24"/>
        </w:rPr>
        <w:t>Sadi</w:t>
      </w:r>
      <w:proofErr w:type="spellEnd"/>
      <w:r w:rsidR="00127523" w:rsidRPr="00127523">
        <w:rPr>
          <w:rFonts w:ascii="Times New Roman" w:hAnsi="Times New Roman" w:cs="Times New Roman"/>
          <w:sz w:val="24"/>
          <w:szCs w:val="24"/>
        </w:rPr>
        <w:t xml:space="preserve"> até geral (</w:t>
      </w:r>
      <w:proofErr w:type="spellStart"/>
      <w:r w:rsidR="00127523" w:rsidRPr="00127523">
        <w:rPr>
          <w:rFonts w:ascii="Times New Roman" w:hAnsi="Times New Roman" w:cs="Times New Roman"/>
          <w:sz w:val="24"/>
          <w:szCs w:val="24"/>
        </w:rPr>
        <w:t>Pompílio</w:t>
      </w:r>
      <w:proofErr w:type="spellEnd"/>
      <w:r w:rsidR="00127523" w:rsidRPr="00127523">
        <w:rPr>
          <w:rFonts w:ascii="Times New Roman" w:hAnsi="Times New Roman" w:cs="Times New Roman"/>
          <w:sz w:val="24"/>
          <w:szCs w:val="24"/>
        </w:rPr>
        <w:t xml:space="preserve">) e Linha das Crianças </w:t>
      </w:r>
      <w:r w:rsidRPr="00127523">
        <w:rPr>
          <w:rFonts w:ascii="Times New Roman" w:hAnsi="Times New Roman" w:cs="Times New Roman"/>
          <w:sz w:val="24"/>
          <w:szCs w:val="24"/>
        </w:rPr>
        <w:t xml:space="preserve"> </w:t>
      </w:r>
      <w:r w:rsidR="00150C4B" w:rsidRPr="0012752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50C4B" w:rsidRPr="0012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525"/>
    <w:rsid w:val="00127523"/>
    <w:rsid w:val="00140525"/>
    <w:rsid w:val="00150C4B"/>
    <w:rsid w:val="001547B0"/>
    <w:rsid w:val="0045251C"/>
    <w:rsid w:val="00731D35"/>
    <w:rsid w:val="00DF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39EF30-8431-4DAD-8C4F-CE67A0E8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2018-11-30T10:20:00Z</dcterms:created>
  <dcterms:modified xsi:type="dcterms:W3CDTF">2018-11-30T11:02:00Z</dcterms:modified>
</cp:coreProperties>
</file>